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5DD7" w14:textId="77777777" w:rsidR="00424337" w:rsidRPr="00460787" w:rsidRDefault="00424337" w:rsidP="00424337">
      <w:pPr>
        <w:jc w:val="center"/>
        <w:rPr>
          <w:b/>
        </w:rPr>
      </w:pPr>
      <w:r w:rsidRPr="00460787">
        <w:rPr>
          <w:b/>
        </w:rPr>
        <w:t xml:space="preserve">CLÁUSULA PARA </w:t>
      </w:r>
      <w:r w:rsidRPr="006A31F3">
        <w:rPr>
          <w:b/>
        </w:rPr>
        <w:t xml:space="preserve">PROVEEDORES </w:t>
      </w:r>
    </w:p>
    <w:p w14:paraId="42FFE50F" w14:textId="77777777" w:rsidR="00424337" w:rsidRPr="00460787" w:rsidRDefault="00424337" w:rsidP="00424337">
      <w:pPr>
        <w:jc w:val="center"/>
        <w:rPr>
          <w:b/>
        </w:rPr>
      </w:pPr>
      <w:r w:rsidRPr="00460787">
        <w:rPr>
          <w:b/>
        </w:rPr>
        <w:t>LEY 20.393</w:t>
      </w:r>
    </w:p>
    <w:p w14:paraId="6E035620" w14:textId="77777777" w:rsidR="00424337" w:rsidRDefault="00424337" w:rsidP="00424337">
      <w:pPr>
        <w:jc w:val="both"/>
        <w:rPr>
          <w:b/>
        </w:rPr>
      </w:pPr>
    </w:p>
    <w:p w14:paraId="110BF620" w14:textId="77777777" w:rsidR="00424337" w:rsidRDefault="00424337" w:rsidP="00424337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GENERALIDADES</w:t>
      </w:r>
    </w:p>
    <w:p w14:paraId="12EDDDB4" w14:textId="77777777" w:rsidR="00424337" w:rsidRDefault="00424337" w:rsidP="00424337">
      <w:pPr>
        <w:jc w:val="both"/>
        <w:rPr>
          <w:b/>
        </w:rPr>
      </w:pPr>
    </w:p>
    <w:p w14:paraId="4A5EFF15" w14:textId="77777777" w:rsidR="00424337" w:rsidRDefault="00424337" w:rsidP="00424337">
      <w:pPr>
        <w:jc w:val="both"/>
      </w:pPr>
      <w:r w:rsidRPr="00460787">
        <w:rPr>
          <w:b/>
        </w:rPr>
        <w:t>PRIMERO</w:t>
      </w:r>
      <w:r>
        <w:t xml:space="preserve">: Por medio del </w:t>
      </w:r>
      <w:r w:rsidRPr="006A31F3">
        <w:t>presente anexo de contrato</w:t>
      </w:r>
      <w:r w:rsidRPr="003E26B7">
        <w:t>,</w:t>
      </w:r>
      <w:r>
        <w:t xml:space="preserve"> la empresa, en cumplimiento de lo dispuesto por la ley 20.393, que establece la responsabilidad penal de las personas jurídicas, da a conocer al proveedor su Código de Ética y el Modelo de Prevención de Delitos, en formato digital mediante correo electrónico y en formato físico al momento de suscribir el presente instrumento, así como las obligaciones, prohibiciones, sanciones internas, el procedimiento de denuncia y la determinación de responsabilidades pecuniarias que se seguirán en caso de que se incumplan las medidas contenidas en el Modelo de Prevención de Delitos.</w:t>
      </w:r>
    </w:p>
    <w:p w14:paraId="396CA76A" w14:textId="77777777" w:rsidR="00424337" w:rsidRDefault="00424337" w:rsidP="00424337">
      <w:pPr>
        <w:jc w:val="both"/>
      </w:pPr>
    </w:p>
    <w:p w14:paraId="185F5EBC" w14:textId="77777777" w:rsidR="00424337" w:rsidRPr="0016402D" w:rsidRDefault="00424337" w:rsidP="00424337">
      <w:pPr>
        <w:pStyle w:val="Prrafodelista"/>
        <w:numPr>
          <w:ilvl w:val="0"/>
          <w:numId w:val="1"/>
        </w:numPr>
        <w:jc w:val="both"/>
        <w:rPr>
          <w:b/>
        </w:rPr>
      </w:pPr>
      <w:r w:rsidRPr="0016402D">
        <w:rPr>
          <w:b/>
        </w:rPr>
        <w:t>OBLIGACIÓN ESENCIAL</w:t>
      </w:r>
    </w:p>
    <w:p w14:paraId="1DC201E1" w14:textId="77777777" w:rsidR="00424337" w:rsidRPr="0016402D" w:rsidRDefault="00424337" w:rsidP="00424337">
      <w:pPr>
        <w:jc w:val="both"/>
        <w:rPr>
          <w:b/>
        </w:rPr>
      </w:pPr>
    </w:p>
    <w:p w14:paraId="36CED554" w14:textId="77777777" w:rsidR="00424337" w:rsidRDefault="00424337" w:rsidP="00424337">
      <w:pPr>
        <w:jc w:val="both"/>
      </w:pPr>
      <w:r w:rsidRPr="0016402D">
        <w:rPr>
          <w:b/>
        </w:rPr>
        <w:t>SEGUNDO</w:t>
      </w:r>
      <w:r>
        <w:t xml:space="preserve">: El proveedor por su parte, declara en este acto conocer y acatar el Modelo de Prevención de Delitos establecidos en la empresa con el objeto de prevenir, evitar y detectar la comisión de ilícitos contemplados en la ley 20.393, </w:t>
      </w:r>
      <w:proofErr w:type="gramStart"/>
      <w:r>
        <w:t>en relación a</w:t>
      </w:r>
      <w:proofErr w:type="gramEnd"/>
      <w:r>
        <w:t xml:space="preserve"> los delitos relacionados del artículo 1º de la mencionada norma.</w:t>
      </w:r>
    </w:p>
    <w:p w14:paraId="37DAC105" w14:textId="77777777" w:rsidR="00424337" w:rsidRDefault="00424337" w:rsidP="00424337">
      <w:pPr>
        <w:jc w:val="both"/>
      </w:pPr>
    </w:p>
    <w:p w14:paraId="5E2BBDEC" w14:textId="77777777" w:rsidR="00424337" w:rsidRPr="00E61E12" w:rsidRDefault="00424337" w:rsidP="00424337">
      <w:pPr>
        <w:pStyle w:val="Prrafodelista"/>
        <w:numPr>
          <w:ilvl w:val="0"/>
          <w:numId w:val="1"/>
        </w:numPr>
        <w:jc w:val="both"/>
        <w:rPr>
          <w:b/>
        </w:rPr>
      </w:pPr>
      <w:r w:rsidRPr="00E61E12">
        <w:rPr>
          <w:b/>
        </w:rPr>
        <w:t xml:space="preserve">OBLIGACIONES DEL </w:t>
      </w:r>
      <w:r>
        <w:rPr>
          <w:b/>
        </w:rPr>
        <w:t>PROVEEDOR</w:t>
      </w:r>
    </w:p>
    <w:p w14:paraId="4F21F028" w14:textId="77777777" w:rsidR="00424337" w:rsidRPr="008D0606" w:rsidRDefault="00424337" w:rsidP="00424337">
      <w:pPr>
        <w:spacing w:before="240" w:after="120" w:line="200" w:lineRule="atLeast"/>
        <w:jc w:val="both"/>
        <w:rPr>
          <w:rFonts w:ascii="Calibri" w:eastAsia="Times New Roman" w:hAnsi="Calibri" w:cs="Times New Roman"/>
        </w:rPr>
      </w:pPr>
      <w:r w:rsidRPr="00DF0381">
        <w:rPr>
          <w:rFonts w:ascii="Calibri" w:eastAsia="Times New Roman" w:hAnsi="Calibri" w:cs="Times New Roman"/>
          <w:b/>
        </w:rPr>
        <w:t>TERCERO:</w:t>
      </w:r>
      <w:r>
        <w:rPr>
          <w:rFonts w:ascii="Calibri" w:eastAsia="Times New Roman" w:hAnsi="Calibri" w:cs="Times New Roman"/>
        </w:rPr>
        <w:t xml:space="preserve"> Por el presente instrumento el </w:t>
      </w:r>
      <w:r w:rsidRPr="006A31F3">
        <w:rPr>
          <w:rFonts w:ascii="Calibri" w:eastAsia="Times New Roman" w:hAnsi="Calibri" w:cs="Times New Roman"/>
        </w:rPr>
        <w:t>proveedor</w:t>
      </w:r>
      <w:r>
        <w:rPr>
          <w:rFonts w:ascii="Calibri" w:eastAsia="Times New Roman" w:hAnsi="Calibri" w:cs="Times New Roman"/>
        </w:rPr>
        <w:t xml:space="preserve"> se obliga a:</w:t>
      </w:r>
    </w:p>
    <w:p w14:paraId="64071E2C" w14:textId="77777777" w:rsidR="00424337" w:rsidRDefault="00424337" w:rsidP="00424337">
      <w:pPr>
        <w:numPr>
          <w:ilvl w:val="0"/>
          <w:numId w:val="2"/>
        </w:numPr>
        <w:spacing w:before="120" w:after="120" w:line="200" w:lineRule="atLeast"/>
        <w:ind w:left="567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</w:t>
      </w:r>
      <w:r w:rsidRPr="008D0606">
        <w:rPr>
          <w:rFonts w:ascii="Calibri" w:eastAsia="Times New Roman" w:hAnsi="Calibri" w:cs="Times New Roman"/>
        </w:rPr>
        <w:t>umplir con todas normas aplicables al contrato que lo vincula con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IP Proyectos Industriales, </w:t>
      </w:r>
      <w:r w:rsidRPr="008D0606">
        <w:rPr>
          <w:rFonts w:ascii="Calibri" w:eastAsia="Times New Roman" w:hAnsi="Calibri" w:cs="Times New Roman"/>
        </w:rPr>
        <w:t>cualquiera sea la naturaleza de dichas normas.</w:t>
      </w:r>
    </w:p>
    <w:p w14:paraId="001D708E" w14:textId="77777777" w:rsidR="00424337" w:rsidRPr="008D0606" w:rsidRDefault="00424337" w:rsidP="00424337">
      <w:pPr>
        <w:spacing w:before="120" w:after="120" w:line="200" w:lineRule="atLeast"/>
        <w:ind w:left="567"/>
        <w:contextualSpacing/>
        <w:jc w:val="both"/>
        <w:rPr>
          <w:rFonts w:ascii="Calibri" w:eastAsia="Times New Roman" w:hAnsi="Calibri" w:cs="Times New Roman"/>
        </w:rPr>
      </w:pPr>
    </w:p>
    <w:p w14:paraId="0473A0A7" w14:textId="77777777" w:rsidR="00424337" w:rsidRDefault="00424337" w:rsidP="00424337">
      <w:pPr>
        <w:numPr>
          <w:ilvl w:val="0"/>
          <w:numId w:val="2"/>
        </w:numPr>
        <w:spacing w:before="120" w:after="120" w:line="200" w:lineRule="atLeast"/>
        <w:ind w:left="567"/>
        <w:contextualSpacing/>
        <w:jc w:val="both"/>
        <w:rPr>
          <w:rFonts w:ascii="Calibri" w:eastAsia="Times New Roman" w:hAnsi="Calibri" w:cs="Times New Roman"/>
        </w:rPr>
      </w:pPr>
      <w:r w:rsidRPr="00E813CD">
        <w:rPr>
          <w:rFonts w:ascii="Calibri" w:eastAsia="Times New Roman" w:hAnsi="Calibri" w:cs="Times New Roman"/>
        </w:rPr>
        <w:t>Cumplir con su obligación de dirección y supervisión respecto a los trabajadores y demás personal que emple</w:t>
      </w:r>
      <w:r>
        <w:rPr>
          <w:rFonts w:ascii="Calibri" w:eastAsia="Times New Roman" w:hAnsi="Calibri" w:cs="Times New Roman"/>
        </w:rPr>
        <w:t>e</w:t>
      </w:r>
      <w:r w:rsidRPr="00E813CD">
        <w:rPr>
          <w:rFonts w:ascii="Calibri" w:eastAsia="Times New Roman" w:hAnsi="Calibri" w:cs="Times New Roman"/>
        </w:rPr>
        <w:t xml:space="preserve"> para entregar los bienes o prestar los servicios materia </w:t>
      </w:r>
      <w:r>
        <w:rPr>
          <w:rFonts w:ascii="Calibri" w:eastAsia="Times New Roman" w:hAnsi="Calibri" w:cs="Times New Roman"/>
        </w:rPr>
        <w:t>del contrato.</w:t>
      </w:r>
    </w:p>
    <w:p w14:paraId="62E6C876" w14:textId="77777777" w:rsidR="00424337" w:rsidRPr="00E813CD" w:rsidRDefault="00424337" w:rsidP="00424337">
      <w:pPr>
        <w:spacing w:before="120" w:after="120" w:line="200" w:lineRule="atLeast"/>
        <w:contextualSpacing/>
        <w:jc w:val="both"/>
        <w:rPr>
          <w:rFonts w:ascii="Calibri" w:eastAsia="Times New Roman" w:hAnsi="Calibri" w:cs="Times New Roman"/>
        </w:rPr>
      </w:pPr>
    </w:p>
    <w:p w14:paraId="4AA53C02" w14:textId="77777777" w:rsidR="00424337" w:rsidRPr="008D0606" w:rsidRDefault="00424337" w:rsidP="00424337">
      <w:pPr>
        <w:numPr>
          <w:ilvl w:val="0"/>
          <w:numId w:val="2"/>
        </w:numPr>
        <w:spacing w:before="120" w:after="120" w:line="200" w:lineRule="atLeast"/>
        <w:ind w:left="567"/>
        <w:contextualSpacing/>
        <w:jc w:val="both"/>
        <w:rPr>
          <w:rFonts w:ascii="Calibri" w:eastAsia="Times New Roman" w:hAnsi="Calibri" w:cs="Times New Roman"/>
        </w:rPr>
      </w:pPr>
      <w:r w:rsidRPr="008D0606">
        <w:rPr>
          <w:rFonts w:ascii="Calibri" w:eastAsia="Times New Roman" w:hAnsi="Calibri" w:cs="Times New Roman"/>
        </w:rPr>
        <w:t xml:space="preserve">El </w:t>
      </w:r>
      <w:r w:rsidRPr="006A31F3">
        <w:rPr>
          <w:rFonts w:ascii="Calibri" w:eastAsia="Times New Roman" w:hAnsi="Calibri" w:cs="Times New Roman"/>
        </w:rPr>
        <w:t>Proveedor</w:t>
      </w:r>
      <w:r w:rsidRPr="003E26B7">
        <w:rPr>
          <w:rFonts w:ascii="Calibri" w:eastAsia="Times New Roman" w:hAnsi="Calibri" w:cs="Times New Roman"/>
        </w:rPr>
        <w:t xml:space="preserve"> se</w:t>
      </w:r>
      <w:r w:rsidRPr="008D0606">
        <w:rPr>
          <w:rFonts w:ascii="Calibri" w:eastAsia="Times New Roman" w:hAnsi="Calibri" w:cs="Times New Roman"/>
        </w:rPr>
        <w:t xml:space="preserve"> obliga a adoptar e implementar su propio Modelo de Prevención de Delitos, conforme a la Ley N° 20.393, o bien a adoptar controles internos eficientes y eficaces para prevenir, evitar y detectar los delitos que pudieran cometer sus dueños, ejecutivos princip</w:t>
      </w:r>
      <w:r>
        <w:rPr>
          <w:rFonts w:ascii="Calibri" w:eastAsia="Times New Roman" w:hAnsi="Calibri" w:cs="Times New Roman"/>
        </w:rPr>
        <w:t xml:space="preserve">ales, representantes, </w:t>
      </w:r>
      <w:r w:rsidRPr="008D0606">
        <w:rPr>
          <w:rFonts w:ascii="Calibri" w:eastAsia="Times New Roman" w:hAnsi="Calibri" w:cs="Times New Roman"/>
        </w:rPr>
        <w:t>quienes realicen actividades de administración y supervisión o los que estén bajo la dirección o supervisión directa de alguno de los anteriores.</w:t>
      </w:r>
    </w:p>
    <w:p w14:paraId="3FFBE3F4" w14:textId="77777777" w:rsidR="00424337" w:rsidRPr="008D0606" w:rsidRDefault="00424337" w:rsidP="00424337">
      <w:pPr>
        <w:spacing w:before="120" w:after="120" w:line="200" w:lineRule="atLeast"/>
        <w:contextualSpacing/>
        <w:jc w:val="both"/>
        <w:rPr>
          <w:rFonts w:ascii="Calibri" w:eastAsia="Times New Roman" w:hAnsi="Calibri" w:cs="Times New Roman"/>
        </w:rPr>
      </w:pPr>
    </w:p>
    <w:p w14:paraId="3D64EF91" w14:textId="77777777" w:rsidR="00424337" w:rsidRPr="008D0606" w:rsidRDefault="00424337" w:rsidP="00424337">
      <w:pPr>
        <w:numPr>
          <w:ilvl w:val="0"/>
          <w:numId w:val="2"/>
        </w:numPr>
        <w:spacing w:before="120" w:after="120" w:line="200" w:lineRule="atLeast"/>
        <w:ind w:left="567"/>
        <w:contextualSpacing/>
        <w:jc w:val="both"/>
        <w:rPr>
          <w:rFonts w:ascii="Calibri" w:eastAsia="Times New Roman" w:hAnsi="Calibri" w:cs="Times New Roman"/>
        </w:rPr>
      </w:pPr>
      <w:r w:rsidRPr="008D0606">
        <w:rPr>
          <w:rFonts w:ascii="Calibri" w:eastAsia="Times New Roman" w:hAnsi="Calibri" w:cs="Times New Roman"/>
        </w:rPr>
        <w:t xml:space="preserve">El </w:t>
      </w:r>
      <w:r w:rsidRPr="006A31F3">
        <w:rPr>
          <w:rFonts w:ascii="Calibri" w:eastAsia="Times New Roman" w:hAnsi="Calibri" w:cs="Times New Roman"/>
        </w:rPr>
        <w:t>Proveedor</w:t>
      </w:r>
      <w:r w:rsidRPr="003E26B7">
        <w:rPr>
          <w:rFonts w:ascii="Calibri" w:eastAsia="Times New Roman" w:hAnsi="Calibri" w:cs="Times New Roman"/>
        </w:rPr>
        <w:t xml:space="preserve"> se</w:t>
      </w:r>
      <w:r w:rsidRPr="008D0606">
        <w:rPr>
          <w:rFonts w:ascii="Calibri" w:eastAsia="Times New Roman" w:hAnsi="Calibri" w:cs="Times New Roman"/>
        </w:rPr>
        <w:t xml:space="preserve"> obliga a informa</w:t>
      </w:r>
      <w:r>
        <w:rPr>
          <w:rFonts w:ascii="Calibri" w:eastAsia="Times New Roman" w:hAnsi="Calibri" w:cs="Times New Roman"/>
        </w:rPr>
        <w:t>r al encargado de prevención de IP Proyectos Industriales</w:t>
      </w:r>
      <w:r>
        <w:rPr>
          <w:rFonts w:ascii="Calibri" w:eastAsia="Times New Roman" w:hAnsi="Calibri" w:cs="Times New Roman"/>
          <w:b/>
        </w:rPr>
        <w:t xml:space="preserve"> </w:t>
      </w:r>
      <w:r w:rsidRPr="008D0606">
        <w:rPr>
          <w:rFonts w:ascii="Calibri" w:eastAsia="Times New Roman" w:hAnsi="Calibri" w:cs="Times New Roman"/>
        </w:rPr>
        <w:t>sobre cualquier violación a la</w:t>
      </w:r>
      <w:r>
        <w:rPr>
          <w:rFonts w:ascii="Calibri" w:eastAsia="Times New Roman" w:hAnsi="Calibri" w:cs="Times New Roman"/>
        </w:rPr>
        <w:t xml:space="preserve">s leyes o al contrato celebrado, así como </w:t>
      </w:r>
      <w:r w:rsidRPr="008D0606">
        <w:rPr>
          <w:rFonts w:ascii="Calibri" w:eastAsia="Times New Roman" w:hAnsi="Calibri" w:cs="Times New Roman"/>
        </w:rPr>
        <w:t xml:space="preserve">cualquier conducta u operación </w:t>
      </w:r>
      <w:r>
        <w:rPr>
          <w:rFonts w:ascii="Calibri" w:eastAsia="Times New Roman" w:hAnsi="Calibri" w:cs="Times New Roman"/>
        </w:rPr>
        <w:t xml:space="preserve">ilícita de que tenga conocimiento y que pueda ser </w:t>
      </w:r>
      <w:r w:rsidRPr="008D0606">
        <w:rPr>
          <w:rFonts w:ascii="Calibri" w:eastAsia="Times New Roman" w:hAnsi="Calibri" w:cs="Times New Roman"/>
        </w:rPr>
        <w:t xml:space="preserve">constitutiva de los delitos contemplados en la Ley N° </w:t>
      </w:r>
      <w:r>
        <w:rPr>
          <w:rFonts w:ascii="Calibri" w:eastAsia="Times New Roman" w:hAnsi="Calibri" w:cs="Times New Roman"/>
        </w:rPr>
        <w:t xml:space="preserve">20.393. Asimismo, se obliga a facilitar toda información que esté en su poder y a tomar inmediatamente </w:t>
      </w:r>
      <w:r w:rsidRPr="008D0606">
        <w:rPr>
          <w:rFonts w:ascii="Calibri" w:eastAsia="Times New Roman" w:hAnsi="Calibri" w:cs="Times New Roman"/>
        </w:rPr>
        <w:t xml:space="preserve">las medidas necesarias para esclarecer los hechos y evitar cualquier daño eventual al patrimonio o imagen de </w:t>
      </w:r>
      <w:r>
        <w:rPr>
          <w:rFonts w:ascii="Calibri" w:eastAsia="Times New Roman" w:hAnsi="Calibri" w:cs="Times New Roman"/>
        </w:rPr>
        <w:t>IP Proyectos Industriales.</w:t>
      </w:r>
    </w:p>
    <w:p w14:paraId="6447650A" w14:textId="77777777" w:rsidR="00424337" w:rsidRPr="008D0606" w:rsidRDefault="00424337" w:rsidP="00424337">
      <w:pPr>
        <w:spacing w:before="120" w:after="120" w:line="200" w:lineRule="atLeast"/>
        <w:ind w:left="567"/>
        <w:contextualSpacing/>
        <w:jc w:val="both"/>
        <w:rPr>
          <w:rFonts w:ascii="Calibri" w:eastAsia="Times New Roman" w:hAnsi="Calibri" w:cs="Times New Roman"/>
        </w:rPr>
      </w:pPr>
    </w:p>
    <w:p w14:paraId="21FC28E5" w14:textId="77777777" w:rsidR="00424337" w:rsidRPr="008D0606" w:rsidRDefault="00424337" w:rsidP="00424337">
      <w:pPr>
        <w:numPr>
          <w:ilvl w:val="0"/>
          <w:numId w:val="2"/>
        </w:numPr>
        <w:spacing w:before="120" w:after="120" w:line="200" w:lineRule="atLeast"/>
        <w:ind w:left="567"/>
        <w:contextualSpacing/>
        <w:jc w:val="both"/>
        <w:rPr>
          <w:rFonts w:ascii="Calibri" w:eastAsia="Times New Roman" w:hAnsi="Calibri" w:cs="Times New Roman"/>
        </w:rPr>
      </w:pPr>
      <w:r w:rsidRPr="008D0606">
        <w:rPr>
          <w:rFonts w:ascii="Calibri" w:eastAsia="Times New Roman" w:hAnsi="Calibri" w:cs="Times New Roman"/>
        </w:rPr>
        <w:lastRenderedPageBreak/>
        <w:t>El Proveedor s</w:t>
      </w:r>
      <w:r>
        <w:rPr>
          <w:rFonts w:ascii="Calibri" w:eastAsia="Times New Roman" w:hAnsi="Calibri" w:cs="Times New Roman"/>
        </w:rPr>
        <w:t>e obliga a cooperar de buena fe</w:t>
      </w:r>
      <w:r w:rsidRPr="008D0606">
        <w:rPr>
          <w:rFonts w:ascii="Calibri" w:eastAsia="Times New Roman" w:hAnsi="Calibri" w:cs="Times New Roman"/>
        </w:rPr>
        <w:t xml:space="preserve"> ante cualquier solicitud que le haga </w:t>
      </w:r>
      <w:r>
        <w:rPr>
          <w:rFonts w:ascii="Calibri" w:eastAsia="Times New Roman" w:hAnsi="Calibri" w:cs="Times New Roman"/>
        </w:rPr>
        <w:t>IP Proyectos Industriales</w:t>
      </w:r>
      <w:r w:rsidDel="00A82D99">
        <w:rPr>
          <w:rFonts w:ascii="Calibri" w:eastAsia="Times New Roman" w:hAnsi="Calibri" w:cs="Times New Roman"/>
        </w:rPr>
        <w:t xml:space="preserve"> </w:t>
      </w:r>
      <w:r w:rsidRPr="008D0606">
        <w:rPr>
          <w:rFonts w:ascii="Calibri" w:eastAsia="Times New Roman" w:hAnsi="Calibri" w:cs="Times New Roman"/>
        </w:rPr>
        <w:t>como consecuencia de una investi</w:t>
      </w:r>
      <w:r>
        <w:rPr>
          <w:rFonts w:ascii="Calibri" w:eastAsia="Times New Roman" w:hAnsi="Calibri" w:cs="Times New Roman"/>
        </w:rPr>
        <w:t xml:space="preserve">gación que ésta lleve adelante respecto de </w:t>
      </w:r>
      <w:r w:rsidRPr="008D0606">
        <w:rPr>
          <w:rFonts w:ascii="Calibri" w:eastAsia="Times New Roman" w:hAnsi="Calibri" w:cs="Times New Roman"/>
        </w:rPr>
        <w:t>la eventual comisión de los delitos de la Ley N° 20.393.</w:t>
      </w:r>
    </w:p>
    <w:p w14:paraId="61B9A11F" w14:textId="77777777" w:rsidR="00424337" w:rsidRPr="001D33A2" w:rsidRDefault="00424337" w:rsidP="00424337">
      <w:pPr>
        <w:spacing w:before="240" w:after="120" w:line="200" w:lineRule="atLeast"/>
        <w:jc w:val="both"/>
        <w:rPr>
          <w:rFonts w:ascii="Calibri" w:eastAsia="Times New Roman" w:hAnsi="Calibri" w:cs="Times New Roman"/>
        </w:rPr>
      </w:pPr>
      <w:r w:rsidRPr="008D0606">
        <w:rPr>
          <w:rFonts w:ascii="Calibri" w:eastAsia="Times New Roman" w:hAnsi="Calibri" w:cs="Times New Roman"/>
          <w:b/>
        </w:rPr>
        <w:t>CUARTO:</w:t>
      </w:r>
      <w:r w:rsidRPr="008D060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El proveedor declara comprender que se encuentra absolutamente prohibido o</w:t>
      </w:r>
      <w:r w:rsidRPr="008D0606">
        <w:rPr>
          <w:rFonts w:ascii="Calibri" w:eastAsia="Times New Roman" w:hAnsi="Calibri" w:cs="Times New Roman"/>
        </w:rPr>
        <w:t>frecer</w:t>
      </w:r>
      <w:r>
        <w:rPr>
          <w:rFonts w:ascii="Calibri" w:eastAsia="Times New Roman" w:hAnsi="Calibri"/>
        </w:rPr>
        <w:t>, prometer</w:t>
      </w:r>
      <w:r>
        <w:rPr>
          <w:rFonts w:ascii="Calibri" w:eastAsia="Times New Roman" w:hAnsi="Calibri" w:cs="Times New Roman"/>
        </w:rPr>
        <w:t xml:space="preserve"> o consentir en dar a un </w:t>
      </w:r>
      <w:r>
        <w:rPr>
          <w:rFonts w:ascii="Calibri" w:eastAsia="Times New Roman" w:hAnsi="Calibri"/>
        </w:rPr>
        <w:t>empleado o funcionario</w:t>
      </w:r>
      <w:r>
        <w:rPr>
          <w:rFonts w:ascii="Calibri" w:eastAsia="Times New Roman" w:hAnsi="Calibri" w:cs="Times New Roman"/>
        </w:rPr>
        <w:t xml:space="preserve"> público, nacional</w:t>
      </w:r>
      <w:r w:rsidRPr="008D060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o extranjero, </w:t>
      </w:r>
      <w:r w:rsidRPr="008D0606">
        <w:rPr>
          <w:rFonts w:ascii="Calibri" w:eastAsia="Times New Roman" w:hAnsi="Calibri" w:cs="Times New Roman"/>
        </w:rPr>
        <w:t>un beneficio</w:t>
      </w:r>
      <w:r>
        <w:rPr>
          <w:rFonts w:ascii="Calibri" w:eastAsia="Times New Roman" w:hAnsi="Calibri" w:cs="Times New Roman"/>
        </w:rPr>
        <w:t xml:space="preserve"> económico</w:t>
      </w:r>
      <w:r w:rsidRPr="008D0606">
        <w:rPr>
          <w:rFonts w:ascii="Calibri" w:eastAsia="Times New Roman" w:hAnsi="Calibri" w:cs="Times New Roman"/>
        </w:rPr>
        <w:t xml:space="preserve"> en p</w:t>
      </w:r>
      <w:r>
        <w:rPr>
          <w:rFonts w:ascii="Calibri" w:eastAsia="Times New Roman" w:hAnsi="Calibri" w:cs="Times New Roman"/>
        </w:rPr>
        <w:t>rovec</w:t>
      </w:r>
      <w:r>
        <w:rPr>
          <w:rFonts w:ascii="Calibri" w:eastAsia="Times New Roman" w:hAnsi="Calibri"/>
        </w:rPr>
        <w:t xml:space="preserve">ho de éste o de un tercero </w:t>
      </w:r>
      <w:r w:rsidRPr="00134F23">
        <w:rPr>
          <w:bCs/>
          <w:lang w:val="es-ES"/>
        </w:rPr>
        <w:t xml:space="preserve">para que ejecute un acto </w:t>
      </w:r>
      <w:r>
        <w:rPr>
          <w:bCs/>
          <w:lang w:val="es-ES"/>
        </w:rPr>
        <w:t xml:space="preserve">propio </w:t>
      </w:r>
      <w:r w:rsidRPr="00134F23">
        <w:rPr>
          <w:bCs/>
          <w:lang w:val="es-ES"/>
        </w:rPr>
        <w:t>de su cargo, lo omita, infrinja sus deberes, ejerza influencia o cometa un delito funcionario</w:t>
      </w:r>
      <w:r>
        <w:rPr>
          <w:bCs/>
          <w:lang w:val="es-ES"/>
        </w:rPr>
        <w:t>.</w:t>
      </w:r>
    </w:p>
    <w:p w14:paraId="29670A7D" w14:textId="77777777" w:rsidR="00424337" w:rsidRPr="001D33A2" w:rsidRDefault="00424337" w:rsidP="00424337">
      <w:pPr>
        <w:spacing w:before="240" w:after="120" w:line="200" w:lineRule="atLeast"/>
        <w:jc w:val="both"/>
        <w:rPr>
          <w:rFonts w:ascii="Calibri" w:eastAsia="Times New Roman" w:hAnsi="Calibri" w:cs="Times New Roman"/>
        </w:rPr>
      </w:pPr>
      <w:r w:rsidRPr="001D33A2">
        <w:rPr>
          <w:rFonts w:ascii="Calibri" w:eastAsia="Times New Roman" w:hAnsi="Calibri" w:cs="Times New Roman"/>
          <w:b/>
        </w:rPr>
        <w:t>QUINTO</w:t>
      </w:r>
      <w:r>
        <w:rPr>
          <w:rFonts w:ascii="Calibri" w:eastAsia="Times New Roman" w:hAnsi="Calibri" w:cs="Times New Roman"/>
        </w:rPr>
        <w:t xml:space="preserve">: </w:t>
      </w:r>
      <w:r w:rsidRPr="001D33A2">
        <w:rPr>
          <w:rFonts w:ascii="Calibri" w:eastAsia="Times New Roman" w:hAnsi="Calibri" w:cs="Times New Roman"/>
        </w:rPr>
        <w:t>Para efectos de las</w:t>
      </w:r>
      <w:r>
        <w:rPr>
          <w:rFonts w:ascii="Calibri" w:eastAsia="Times New Roman" w:hAnsi="Calibri" w:cs="Times New Roman"/>
        </w:rPr>
        <w:t xml:space="preserve"> obligaciones y prohibiciones antes señaladas</w:t>
      </w:r>
      <w:r w:rsidRPr="001D33A2">
        <w:rPr>
          <w:rFonts w:ascii="Calibri" w:eastAsia="Times New Roman" w:hAnsi="Calibri" w:cs="Times New Roman"/>
        </w:rPr>
        <w:t xml:space="preserve"> se deberá tener presente que ninguna instrucción recibida por el </w:t>
      </w:r>
      <w:r>
        <w:rPr>
          <w:rFonts w:ascii="Calibri" w:eastAsia="Times New Roman" w:hAnsi="Calibri" w:cs="Times New Roman"/>
        </w:rPr>
        <w:t>p</w:t>
      </w:r>
      <w:r w:rsidRPr="001D33A2">
        <w:rPr>
          <w:rFonts w:ascii="Calibri" w:eastAsia="Times New Roman" w:hAnsi="Calibri" w:cs="Times New Roman"/>
        </w:rPr>
        <w:t xml:space="preserve">roveedor, sus dueños o dependientes podrá ser interpretada </w:t>
      </w:r>
      <w:r>
        <w:rPr>
          <w:rFonts w:ascii="Calibri" w:eastAsia="Times New Roman" w:hAnsi="Calibri" w:cs="Times New Roman"/>
        </w:rPr>
        <w:t>como una autorización</w:t>
      </w:r>
      <w:r w:rsidRPr="001D33A2">
        <w:rPr>
          <w:rFonts w:ascii="Calibri" w:eastAsia="Times New Roman" w:hAnsi="Calibri" w:cs="Times New Roman"/>
        </w:rPr>
        <w:t xml:space="preserve"> para cometer o participar en cualquier hecho constitutivo de delito</w:t>
      </w:r>
      <w:r>
        <w:rPr>
          <w:rFonts w:ascii="Calibri" w:eastAsia="Times New Roman" w:hAnsi="Calibri" w:cs="Times New Roman"/>
        </w:rPr>
        <w:t>, especialmente los contemplados en la Ley 20.393</w:t>
      </w:r>
      <w:r w:rsidRPr="001D33A2">
        <w:rPr>
          <w:rFonts w:ascii="Calibri" w:eastAsia="Times New Roman" w:hAnsi="Calibri" w:cs="Times New Roman"/>
        </w:rPr>
        <w:t>. Cualquier instrucción en cont</w:t>
      </w:r>
      <w:r>
        <w:rPr>
          <w:rFonts w:ascii="Calibri" w:eastAsia="Times New Roman" w:hAnsi="Calibri" w:cs="Times New Roman"/>
        </w:rPr>
        <w:t>rario carece de todo valor y lo</w:t>
      </w:r>
      <w:r w:rsidRPr="001D33A2">
        <w:rPr>
          <w:rFonts w:ascii="Calibri" w:eastAsia="Times New Roman" w:hAnsi="Calibri" w:cs="Times New Roman"/>
        </w:rPr>
        <w:t xml:space="preserve"> exime de toda responsabilidad p</w:t>
      </w:r>
      <w:r>
        <w:rPr>
          <w:rFonts w:ascii="Calibri" w:eastAsia="Times New Roman" w:hAnsi="Calibri" w:cs="Times New Roman"/>
        </w:rPr>
        <w:t xml:space="preserve">or los perjuicios contractuales o comerciales </w:t>
      </w:r>
      <w:r w:rsidRPr="001D33A2">
        <w:rPr>
          <w:rFonts w:ascii="Calibri" w:eastAsia="Times New Roman" w:hAnsi="Calibri" w:cs="Times New Roman"/>
        </w:rPr>
        <w:t>con que se le amenace por no acatarla.</w:t>
      </w:r>
    </w:p>
    <w:p w14:paraId="710A2A49" w14:textId="77777777" w:rsidR="00424337" w:rsidRPr="001D33A2" w:rsidRDefault="00424337" w:rsidP="00424337">
      <w:pPr>
        <w:spacing w:before="240" w:after="120" w:line="200" w:lineRule="atLeast"/>
        <w:jc w:val="both"/>
        <w:rPr>
          <w:rFonts w:ascii="Calibri" w:eastAsia="Times New Roman" w:hAnsi="Calibri" w:cs="Times New Roman"/>
        </w:rPr>
      </w:pPr>
      <w:r w:rsidRPr="001D33A2">
        <w:rPr>
          <w:rFonts w:ascii="Calibri" w:eastAsia="Times New Roman" w:hAnsi="Calibri" w:cs="Times New Roman"/>
          <w:b/>
        </w:rPr>
        <w:t>SEXTO:</w:t>
      </w:r>
      <w:r>
        <w:rPr>
          <w:rFonts w:ascii="Calibri" w:eastAsia="Times New Roman" w:hAnsi="Calibri" w:cs="Times New Roman"/>
        </w:rPr>
        <w:t xml:space="preserve"> E</w:t>
      </w:r>
      <w:r w:rsidRPr="001D33A2">
        <w:rPr>
          <w:rFonts w:ascii="Calibri" w:eastAsia="Times New Roman" w:hAnsi="Calibri" w:cs="Times New Roman"/>
        </w:rPr>
        <w:t xml:space="preserve">l </w:t>
      </w:r>
      <w:r>
        <w:rPr>
          <w:rFonts w:ascii="Calibri" w:eastAsia="Times New Roman" w:hAnsi="Calibri" w:cs="Times New Roman"/>
        </w:rPr>
        <w:t>p</w:t>
      </w:r>
      <w:r w:rsidRPr="001D33A2">
        <w:rPr>
          <w:rFonts w:ascii="Calibri" w:eastAsia="Times New Roman" w:hAnsi="Calibri" w:cs="Times New Roman"/>
        </w:rPr>
        <w:t xml:space="preserve">roveedor declara que no ha incurrido anteriormente </w:t>
      </w:r>
      <w:r>
        <w:rPr>
          <w:rFonts w:ascii="Calibri" w:eastAsia="Times New Roman" w:hAnsi="Calibri" w:cs="Times New Roman"/>
        </w:rPr>
        <w:t xml:space="preserve">y se compromete a no incurrir en el futuro </w:t>
      </w:r>
      <w:r w:rsidRPr="001D33A2">
        <w:rPr>
          <w:rFonts w:ascii="Calibri" w:eastAsia="Times New Roman" w:hAnsi="Calibri" w:cs="Times New Roman"/>
        </w:rPr>
        <w:t xml:space="preserve">en ninguna de </w:t>
      </w:r>
      <w:r>
        <w:rPr>
          <w:rFonts w:ascii="Calibri" w:eastAsia="Times New Roman" w:hAnsi="Calibri" w:cs="Times New Roman"/>
        </w:rPr>
        <w:t>las conductas u</w:t>
      </w:r>
      <w:r w:rsidRPr="001D33A2">
        <w:rPr>
          <w:rFonts w:ascii="Calibri" w:eastAsia="Times New Roman" w:hAnsi="Calibri" w:cs="Times New Roman"/>
        </w:rPr>
        <w:t xml:space="preserve"> operaciones </w:t>
      </w:r>
      <w:r>
        <w:rPr>
          <w:rFonts w:ascii="Calibri" w:eastAsia="Times New Roman" w:hAnsi="Calibri" w:cs="Times New Roman"/>
        </w:rPr>
        <w:t>que sean constitutivas de cualquiera de los delitos señalados en la Ley 20.393</w:t>
      </w:r>
      <w:r w:rsidRPr="001D33A2">
        <w:rPr>
          <w:rFonts w:ascii="Calibri" w:eastAsia="Times New Roman" w:hAnsi="Calibri" w:cs="Times New Roman"/>
        </w:rPr>
        <w:t>.</w:t>
      </w:r>
    </w:p>
    <w:p w14:paraId="2E051A4C" w14:textId="77777777" w:rsidR="00424337" w:rsidRDefault="00424337" w:rsidP="00424337">
      <w:pPr>
        <w:pStyle w:val="Textocomentario"/>
        <w:jc w:val="both"/>
      </w:pPr>
      <w:r w:rsidRPr="008D0606">
        <w:rPr>
          <w:rFonts w:ascii="Calibri" w:eastAsia="Times New Roman" w:hAnsi="Calibri" w:cs="Times New Roman"/>
          <w:b/>
        </w:rPr>
        <w:t>SE</w:t>
      </w:r>
      <w:r>
        <w:rPr>
          <w:rFonts w:ascii="Calibri" w:eastAsia="Times New Roman" w:hAnsi="Calibri" w:cs="Times New Roman"/>
          <w:b/>
        </w:rPr>
        <w:t>PTIMO</w:t>
      </w:r>
      <w:r w:rsidRPr="008D0606">
        <w:rPr>
          <w:rFonts w:ascii="Calibri" w:eastAsia="Times New Roman" w:hAnsi="Calibri" w:cs="Times New Roman"/>
          <w:b/>
        </w:rPr>
        <w:t>:</w:t>
      </w:r>
      <w:r w:rsidRPr="008D060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El proveedor declara </w:t>
      </w:r>
      <w:r w:rsidRPr="008D0606">
        <w:rPr>
          <w:rFonts w:ascii="Calibri" w:eastAsia="Times New Roman" w:hAnsi="Calibri" w:cs="Times New Roman"/>
        </w:rPr>
        <w:t>que es su intención que</w:t>
      </w:r>
      <w:r>
        <w:rPr>
          <w:rFonts w:ascii="Calibri" w:eastAsia="Times New Roman" w:hAnsi="Calibri" w:cs="Times New Roman"/>
        </w:rPr>
        <w:t xml:space="preserve"> las empresas pertenecientes a </w:t>
      </w:r>
      <w:r w:rsidRPr="008D060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IP Proyectos Industriales</w:t>
      </w:r>
      <w:r w:rsidRPr="008D0606">
        <w:rPr>
          <w:rFonts w:ascii="Calibri" w:eastAsia="Times New Roman" w:hAnsi="Calibri" w:cs="Times New Roman"/>
        </w:rPr>
        <w:t xml:space="preserve"> quede</w:t>
      </w:r>
      <w:r>
        <w:rPr>
          <w:rFonts w:ascii="Calibri" w:eastAsia="Times New Roman" w:hAnsi="Calibri" w:cs="Times New Roman"/>
        </w:rPr>
        <w:t>n</w:t>
      </w:r>
      <w:r w:rsidRPr="008D0606">
        <w:rPr>
          <w:rFonts w:ascii="Calibri" w:eastAsia="Times New Roman" w:hAnsi="Calibri" w:cs="Times New Roman"/>
        </w:rPr>
        <w:t xml:space="preserve"> indemne</w:t>
      </w:r>
      <w:r>
        <w:rPr>
          <w:rFonts w:ascii="Calibri" w:eastAsia="Times New Roman" w:hAnsi="Calibri" w:cs="Times New Roman"/>
        </w:rPr>
        <w:t>s</w:t>
      </w:r>
      <w:r w:rsidRPr="008D0606">
        <w:rPr>
          <w:rFonts w:ascii="Calibri" w:eastAsia="Times New Roman" w:hAnsi="Calibri" w:cs="Times New Roman"/>
        </w:rPr>
        <w:t xml:space="preserve"> de cualquier daño patrimonial o  perjuicio causad</w:t>
      </w:r>
      <w:r>
        <w:rPr>
          <w:rFonts w:ascii="Calibri" w:eastAsia="Times New Roman" w:hAnsi="Calibri" w:cs="Times New Roman"/>
        </w:rPr>
        <w:t>o en su reputación, integridad o imagen</w:t>
      </w:r>
      <w:r w:rsidRPr="008D0606">
        <w:rPr>
          <w:rFonts w:ascii="Calibri" w:eastAsia="Times New Roman" w:hAnsi="Calibri" w:cs="Times New Roman"/>
        </w:rPr>
        <w:t xml:space="preserve"> como consecuencia de la realización de conductas que puedan ser constitutivas de los delitos señalados en la Ley 20.393,  para lo cual se</w:t>
      </w:r>
      <w:r>
        <w:rPr>
          <w:rFonts w:ascii="Calibri" w:eastAsia="Times New Roman" w:hAnsi="Calibri" w:cs="Times New Roman"/>
        </w:rPr>
        <w:t>ñala expresamente que indemnizará cualquier daño que se le ocasione a IP Proyectos Industriales</w:t>
      </w:r>
      <w:r w:rsidRPr="008D060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y que sea responsabilidad directa o indirecta de él, sus dueños o  dependientes,  por su inobservancia de las obligaciones y prohibiciones contempladas en el presente contrato.</w:t>
      </w:r>
    </w:p>
    <w:p w14:paraId="629A92AE" w14:textId="77777777" w:rsidR="00094CDE" w:rsidRDefault="00094CDE"/>
    <w:sectPr w:rsidR="00094CDE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2412" w14:textId="77777777" w:rsidR="00892784" w:rsidRDefault="00892784" w:rsidP="00424337">
      <w:r>
        <w:separator/>
      </w:r>
    </w:p>
  </w:endnote>
  <w:endnote w:type="continuationSeparator" w:id="0">
    <w:p w14:paraId="640A0DEF" w14:textId="77777777" w:rsidR="00892784" w:rsidRDefault="00892784" w:rsidP="004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2933540"/>
      <w:docPartObj>
        <w:docPartGallery w:val="Page Numbers (Bottom of Page)"/>
        <w:docPartUnique/>
      </w:docPartObj>
    </w:sdtPr>
    <w:sdtContent>
      <w:p w14:paraId="24C4C175" w14:textId="1615B6C0" w:rsidR="00424337" w:rsidRDefault="00424337" w:rsidP="000B571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93F256" w14:textId="77777777" w:rsidR="00424337" w:rsidRDefault="00424337" w:rsidP="004243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46814302"/>
      <w:docPartObj>
        <w:docPartGallery w:val="Page Numbers (Bottom of Page)"/>
        <w:docPartUnique/>
      </w:docPartObj>
    </w:sdtPr>
    <w:sdtContent>
      <w:p w14:paraId="25C3E238" w14:textId="4EC9117E" w:rsidR="00424337" w:rsidRDefault="00424337" w:rsidP="000B571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99FE293" w14:textId="77777777" w:rsidR="00424337" w:rsidRDefault="00424337" w:rsidP="0042433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77BF" w14:textId="77777777" w:rsidR="00892784" w:rsidRDefault="00892784" w:rsidP="00424337">
      <w:r>
        <w:separator/>
      </w:r>
    </w:p>
  </w:footnote>
  <w:footnote w:type="continuationSeparator" w:id="0">
    <w:p w14:paraId="2ED472B5" w14:textId="77777777" w:rsidR="00892784" w:rsidRDefault="00892784" w:rsidP="0042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AF0"/>
    <w:multiLevelType w:val="hybridMultilevel"/>
    <w:tmpl w:val="4BA0BBB2"/>
    <w:lvl w:ilvl="0" w:tplc="340A000F">
      <w:start w:val="1"/>
      <w:numFmt w:val="decimal"/>
      <w:lvlText w:val="%1."/>
      <w:lvlJc w:val="left"/>
      <w:pPr>
        <w:ind w:left="2869" w:hanging="360"/>
      </w:pPr>
    </w:lvl>
    <w:lvl w:ilvl="1" w:tplc="340A0019" w:tentative="1">
      <w:start w:val="1"/>
      <w:numFmt w:val="lowerLetter"/>
      <w:lvlText w:val="%2."/>
      <w:lvlJc w:val="left"/>
      <w:pPr>
        <w:ind w:left="3589" w:hanging="360"/>
      </w:pPr>
    </w:lvl>
    <w:lvl w:ilvl="2" w:tplc="340A001B" w:tentative="1">
      <w:start w:val="1"/>
      <w:numFmt w:val="lowerRoman"/>
      <w:lvlText w:val="%3."/>
      <w:lvlJc w:val="right"/>
      <w:pPr>
        <w:ind w:left="4309" w:hanging="180"/>
      </w:pPr>
    </w:lvl>
    <w:lvl w:ilvl="3" w:tplc="340A000F" w:tentative="1">
      <w:start w:val="1"/>
      <w:numFmt w:val="decimal"/>
      <w:lvlText w:val="%4."/>
      <w:lvlJc w:val="left"/>
      <w:pPr>
        <w:ind w:left="5029" w:hanging="360"/>
      </w:pPr>
    </w:lvl>
    <w:lvl w:ilvl="4" w:tplc="340A0019" w:tentative="1">
      <w:start w:val="1"/>
      <w:numFmt w:val="lowerLetter"/>
      <w:lvlText w:val="%5."/>
      <w:lvlJc w:val="left"/>
      <w:pPr>
        <w:ind w:left="5749" w:hanging="360"/>
      </w:pPr>
    </w:lvl>
    <w:lvl w:ilvl="5" w:tplc="340A001B" w:tentative="1">
      <w:start w:val="1"/>
      <w:numFmt w:val="lowerRoman"/>
      <w:lvlText w:val="%6."/>
      <w:lvlJc w:val="right"/>
      <w:pPr>
        <w:ind w:left="6469" w:hanging="180"/>
      </w:pPr>
    </w:lvl>
    <w:lvl w:ilvl="6" w:tplc="340A000F" w:tentative="1">
      <w:start w:val="1"/>
      <w:numFmt w:val="decimal"/>
      <w:lvlText w:val="%7."/>
      <w:lvlJc w:val="left"/>
      <w:pPr>
        <w:ind w:left="7189" w:hanging="360"/>
      </w:pPr>
    </w:lvl>
    <w:lvl w:ilvl="7" w:tplc="340A0019" w:tentative="1">
      <w:start w:val="1"/>
      <w:numFmt w:val="lowerLetter"/>
      <w:lvlText w:val="%8."/>
      <w:lvlJc w:val="left"/>
      <w:pPr>
        <w:ind w:left="7909" w:hanging="360"/>
      </w:pPr>
    </w:lvl>
    <w:lvl w:ilvl="8" w:tplc="340A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 w15:restartNumberingAfterBreak="0">
    <w:nsid w:val="13042151"/>
    <w:multiLevelType w:val="hybridMultilevel"/>
    <w:tmpl w:val="D7046430"/>
    <w:lvl w:ilvl="0" w:tplc="95DC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30E2"/>
    <w:multiLevelType w:val="hybridMultilevel"/>
    <w:tmpl w:val="B66844A4"/>
    <w:lvl w:ilvl="0" w:tplc="4C781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37"/>
    <w:rsid w:val="00094CDE"/>
    <w:rsid w:val="00424337"/>
    <w:rsid w:val="00892784"/>
    <w:rsid w:val="00D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58194"/>
  <w15:chartTrackingRefBased/>
  <w15:docId w15:val="{2684BF65-7D15-AB4B-89F3-C5DE72A0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3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33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337"/>
    <w:rPr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424337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2433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4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337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42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GONZÁLEZ, ALEX P.</dc:creator>
  <cp:keywords/>
  <dc:description/>
  <cp:lastModifiedBy>MARTÍNEZ GONZÁLEZ, ALEX P.</cp:lastModifiedBy>
  <cp:revision>1</cp:revision>
  <dcterms:created xsi:type="dcterms:W3CDTF">2021-08-13T17:06:00Z</dcterms:created>
  <dcterms:modified xsi:type="dcterms:W3CDTF">2021-08-13T17:07:00Z</dcterms:modified>
</cp:coreProperties>
</file>